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C92" w:rsidRPr="00A71127" w:rsidRDefault="003C22E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"http://www.RiverhillsPTA.org" </w:instrText>
                            </w:r>
                            <w:r>
                              <w:fldChar w:fldCharType="separate"/>
                            </w:r>
                            <w:r w:rsidR="00A71127" w:rsidRPr="00A71127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www.RiverhillsPTA.org</w:t>
                            </w:r>
                            <w:r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A71127" w:rsidRPr="00A71127" w:rsidRDefault="00B7166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3738C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942C92" w:rsidRPr="00A71127" w:rsidRDefault="003C22E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"http://www.RiverhillsPTA.org" </w:instrText>
                      </w:r>
                      <w:r>
                        <w:fldChar w:fldCharType="separate"/>
                      </w:r>
                      <w:r w:rsidR="00A71127"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:rsidR="00A71127" w:rsidRPr="00A71127" w:rsidRDefault="003C22E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7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85A13">
        <w:rPr>
          <w:noProof/>
        </w:rPr>
        <w:t>Minutes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AF3FC0" w:rsidP="00984BEF">
      <w:pPr>
        <w:spacing w:after="0"/>
      </w:pPr>
      <w:r>
        <w:t>September 3</w:t>
      </w:r>
      <w:r w:rsidRPr="00AF3FC0">
        <w:rPr>
          <w:vertAlign w:val="superscript"/>
        </w:rPr>
        <w:t>rd</w:t>
      </w:r>
      <w:r w:rsidR="00D46444">
        <w:t>, 201</w:t>
      </w:r>
      <w:r>
        <w:t>5</w:t>
      </w:r>
      <w:r w:rsidR="00D46444">
        <w:t xml:space="preserve"> 5:</w:t>
      </w:r>
      <w:r>
        <w:t>3</w:t>
      </w:r>
      <w:r w:rsidR="00D46444">
        <w:t>0 PM</w:t>
      </w:r>
    </w:p>
    <w:p w:rsidR="002C422A" w:rsidRDefault="002C422A"/>
    <w:p w:rsidR="00784DAC" w:rsidRDefault="00A71127" w:rsidP="00784DAC">
      <w:pPr>
        <w:pStyle w:val="ListParagraph"/>
        <w:numPr>
          <w:ilvl w:val="0"/>
          <w:numId w:val="6"/>
        </w:numPr>
      </w:pPr>
      <w:r>
        <w:t>Introductions</w:t>
      </w:r>
      <w:r w:rsidR="00816676">
        <w:t xml:space="preserve">- </w:t>
      </w:r>
      <w:r w:rsidR="00816676" w:rsidRPr="00063606">
        <w:rPr>
          <w:color w:val="00B0F0"/>
        </w:rPr>
        <w:t>Jamie introduced herself, Kim, Angela, Heather, Laura, and Jamie Gordon</w:t>
      </w:r>
    </w:p>
    <w:p w:rsidR="002D1473" w:rsidRDefault="002D1473" w:rsidP="00784DAC">
      <w:pPr>
        <w:pStyle w:val="ListParagraph"/>
        <w:numPr>
          <w:ilvl w:val="0"/>
          <w:numId w:val="6"/>
        </w:numPr>
      </w:pPr>
      <w:r>
        <w:t>School of Excellence Announcement</w:t>
      </w:r>
      <w:r w:rsidR="00063606">
        <w:t xml:space="preserve">- </w:t>
      </w:r>
      <w:r w:rsidR="00063606" w:rsidRPr="00063606">
        <w:rPr>
          <w:color w:val="00B0F0"/>
        </w:rPr>
        <w:t>announced we recently became a PTA School of Excellence and that it is a partnership and desirable status</w:t>
      </w:r>
    </w:p>
    <w:p w:rsidR="00B76974" w:rsidRDefault="00EB3395" w:rsidP="00EB3395">
      <w:pPr>
        <w:pStyle w:val="ListParagraph"/>
        <w:numPr>
          <w:ilvl w:val="0"/>
          <w:numId w:val="6"/>
        </w:numPr>
      </w:pPr>
      <w:r>
        <w:t>Goals for the year</w:t>
      </w:r>
    </w:p>
    <w:p w:rsidR="00EB3395" w:rsidRDefault="002D1473" w:rsidP="00EB3395">
      <w:pPr>
        <w:pStyle w:val="ListParagraph"/>
        <w:numPr>
          <w:ilvl w:val="1"/>
          <w:numId w:val="6"/>
        </w:numPr>
      </w:pPr>
      <w:r>
        <w:t>Membership</w:t>
      </w:r>
      <w:r w:rsidR="00063606">
        <w:t xml:space="preserve">- </w:t>
      </w:r>
      <w:r w:rsidR="00063606" w:rsidRPr="00063606">
        <w:rPr>
          <w:color w:val="00B0F0"/>
        </w:rPr>
        <w:t>asked to encourage membership in community, with friends, and family</w:t>
      </w:r>
    </w:p>
    <w:p w:rsidR="00EB3395" w:rsidRDefault="00EB3395" w:rsidP="00EB3395">
      <w:pPr>
        <w:pStyle w:val="ListParagraph"/>
        <w:numPr>
          <w:ilvl w:val="1"/>
          <w:numId w:val="6"/>
        </w:numPr>
      </w:pPr>
      <w:r>
        <w:t>Sponsor School Programs</w:t>
      </w:r>
    </w:p>
    <w:p w:rsidR="00EB3395" w:rsidRDefault="002D1473" w:rsidP="00EB3395">
      <w:pPr>
        <w:pStyle w:val="ListParagraph"/>
        <w:numPr>
          <w:ilvl w:val="2"/>
          <w:numId w:val="6"/>
        </w:numPr>
      </w:pPr>
      <w:r>
        <w:t>Sun Shade for PE Court</w:t>
      </w:r>
      <w:r w:rsidR="00063606">
        <w:t xml:space="preserve">- </w:t>
      </w:r>
      <w:r w:rsidR="00063606" w:rsidRPr="00063606">
        <w:rPr>
          <w:color w:val="00B0F0"/>
        </w:rPr>
        <w:t>PTA started funding this year estimate it will take 3-4 years to reach goal to raise money for covered shade for court. Looking for additional ways to raise money</w:t>
      </w:r>
    </w:p>
    <w:p w:rsidR="00C928D8" w:rsidRPr="00063606" w:rsidRDefault="00C928D8" w:rsidP="00EB3395">
      <w:pPr>
        <w:pStyle w:val="ListParagraph"/>
        <w:numPr>
          <w:ilvl w:val="2"/>
          <w:numId w:val="6"/>
        </w:numPr>
        <w:rPr>
          <w:color w:val="00B0F0"/>
        </w:rPr>
      </w:pPr>
      <w:r>
        <w:t>Technology Fund</w:t>
      </w:r>
      <w:r w:rsidR="00063606" w:rsidRPr="00063606">
        <w:rPr>
          <w:color w:val="00B0F0"/>
        </w:rPr>
        <w:t>- this year sponsored new sound system. Last year sponsored Brain Pop will do again next year if needed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5</w:t>
      </w:r>
      <w:r w:rsidRPr="00EB3395">
        <w:rPr>
          <w:vertAlign w:val="superscript"/>
        </w:rPr>
        <w:t>th</w:t>
      </w:r>
      <w:r>
        <w:t xml:space="preserve"> Grade Celebrations &amp; Activities</w:t>
      </w:r>
      <w:r w:rsidR="00063606">
        <w:t xml:space="preserve">- </w:t>
      </w:r>
      <w:r w:rsidR="00063606" w:rsidRPr="00063606">
        <w:rPr>
          <w:color w:val="00B0F0"/>
        </w:rPr>
        <w:t>PTA funds 5</w:t>
      </w:r>
      <w:r w:rsidR="00063606" w:rsidRPr="00063606">
        <w:rPr>
          <w:color w:val="00B0F0"/>
          <w:vertAlign w:val="superscript"/>
        </w:rPr>
        <w:t>th</w:t>
      </w:r>
      <w:r w:rsidR="00063606" w:rsidRPr="00063606">
        <w:rPr>
          <w:color w:val="00B0F0"/>
        </w:rPr>
        <w:t xml:space="preserve"> grade banquet, </w:t>
      </w:r>
      <w:proofErr w:type="spellStart"/>
      <w:r w:rsidR="00063606" w:rsidRPr="00063606">
        <w:rPr>
          <w:color w:val="00B0F0"/>
        </w:rPr>
        <w:t>Legoland</w:t>
      </w:r>
      <w:proofErr w:type="spellEnd"/>
      <w:r w:rsidR="00063606" w:rsidRPr="00063606">
        <w:rPr>
          <w:color w:val="00B0F0"/>
        </w:rPr>
        <w:t xml:space="preserve"> trip and bus ride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Awards</w:t>
      </w:r>
      <w:r w:rsidR="002D1473">
        <w:t xml:space="preserve"> &amp; </w:t>
      </w:r>
      <w:r>
        <w:t>Testing Incentives</w:t>
      </w:r>
      <w:r w:rsidR="00063606">
        <w:t xml:space="preserve">- </w:t>
      </w:r>
      <w:r w:rsidR="00063606" w:rsidRPr="00063606">
        <w:rPr>
          <w:color w:val="00B0F0"/>
        </w:rPr>
        <w:t>PTA funds incentives given to students during testing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Teacher Mini-grants</w:t>
      </w:r>
      <w:r w:rsidR="00063606">
        <w:t xml:space="preserve">- </w:t>
      </w:r>
      <w:r w:rsidR="00063606" w:rsidRPr="00063606">
        <w:rPr>
          <w:color w:val="00B0F0"/>
        </w:rPr>
        <w:t>PTA is setting aside $1,000 total, 10 $100 grants for teachers</w:t>
      </w:r>
    </w:p>
    <w:p w:rsidR="00EB3395" w:rsidRPr="00063606" w:rsidRDefault="00EB3395" w:rsidP="00EB3395">
      <w:pPr>
        <w:pStyle w:val="ListParagraph"/>
        <w:numPr>
          <w:ilvl w:val="2"/>
          <w:numId w:val="6"/>
        </w:numPr>
        <w:rPr>
          <w:color w:val="00B0F0"/>
        </w:rPr>
      </w:pPr>
      <w:r>
        <w:t>Teacher/Staff Appreciation</w:t>
      </w:r>
      <w:r w:rsidR="00063606">
        <w:t xml:space="preserve">- </w:t>
      </w:r>
      <w:r w:rsidR="00063606" w:rsidRPr="00063606">
        <w:rPr>
          <w:color w:val="00B0F0"/>
        </w:rPr>
        <w:t>Bus driver, Custodial appreciation week, Admin appreciation week, Teacher appreciation week</w:t>
      </w:r>
    </w:p>
    <w:p w:rsidR="00C928D8" w:rsidRDefault="00C928D8" w:rsidP="00EB3395">
      <w:pPr>
        <w:pStyle w:val="ListParagraph"/>
        <w:numPr>
          <w:ilvl w:val="2"/>
          <w:numId w:val="6"/>
        </w:numPr>
      </w:pPr>
      <w:proofErr w:type="spellStart"/>
      <w:proofErr w:type="gramStart"/>
      <w:r>
        <w:t>iMOM</w:t>
      </w:r>
      <w:proofErr w:type="spellEnd"/>
      <w:proofErr w:type="gramEnd"/>
      <w:r>
        <w:t xml:space="preserve"> &amp; All Pro Dad Breakfasts</w:t>
      </w:r>
      <w:r w:rsidR="00063606">
        <w:t xml:space="preserve">- </w:t>
      </w:r>
      <w:r w:rsidR="00063606" w:rsidRPr="00063606">
        <w:rPr>
          <w:color w:val="00B0F0"/>
        </w:rPr>
        <w:t>PTA sponsors two breakfasts for each throughout year</w:t>
      </w:r>
      <w:r w:rsidR="00063606">
        <w:t xml:space="preserve">. </w:t>
      </w:r>
    </w:p>
    <w:p w:rsidR="00EB3395" w:rsidRPr="00063606" w:rsidRDefault="00EB3395" w:rsidP="00C928D8">
      <w:pPr>
        <w:pStyle w:val="ListParagraph"/>
        <w:numPr>
          <w:ilvl w:val="2"/>
          <w:numId w:val="6"/>
        </w:numPr>
        <w:rPr>
          <w:color w:val="00B0F0"/>
        </w:rPr>
      </w:pPr>
      <w:r>
        <w:t>Clothes Closet</w:t>
      </w:r>
      <w:r w:rsidR="00063606">
        <w:t xml:space="preserve">- </w:t>
      </w:r>
      <w:r w:rsidR="00063606" w:rsidRPr="00063606">
        <w:rPr>
          <w:color w:val="00B0F0"/>
        </w:rPr>
        <w:t>PTA has clothes closet and receives more than enough clothes donations</w:t>
      </w:r>
    </w:p>
    <w:p w:rsidR="00784DAC" w:rsidRPr="00A00289" w:rsidRDefault="00EB3395" w:rsidP="00195015">
      <w:pPr>
        <w:pStyle w:val="ListParagraph"/>
        <w:numPr>
          <w:ilvl w:val="0"/>
          <w:numId w:val="6"/>
        </w:numPr>
        <w:rPr>
          <w:color w:val="00B0F0"/>
        </w:rPr>
      </w:pPr>
      <w:r>
        <w:t>Approve Audit &amp; Budget</w:t>
      </w:r>
      <w:r w:rsidR="00D214B9">
        <w:t xml:space="preserve"> – </w:t>
      </w:r>
      <w:r w:rsidR="00D214B9" w:rsidRPr="00A00289">
        <w:rPr>
          <w:color w:val="000000" w:themeColor="text1"/>
        </w:rPr>
        <w:t>Laura Kane</w:t>
      </w:r>
      <w:r w:rsidR="00A00289" w:rsidRPr="00A00289">
        <w:rPr>
          <w:color w:val="000000" w:themeColor="text1"/>
        </w:rPr>
        <w:t xml:space="preserve">- </w:t>
      </w:r>
      <w:r w:rsidR="00A00289">
        <w:rPr>
          <w:color w:val="00B0F0"/>
        </w:rPr>
        <w:t>Jamie presented.</w:t>
      </w:r>
      <w:r w:rsidR="00A00289" w:rsidRPr="00A00289">
        <w:rPr>
          <w:color w:val="00B0F0"/>
        </w:rPr>
        <w:t xml:space="preserve"> Angela motioned to approve, Kimberly seconded motion. Jamie Malloy motioned to pass new </w:t>
      </w:r>
      <w:proofErr w:type="spellStart"/>
      <w:r w:rsidR="00A00289" w:rsidRPr="00A00289">
        <w:rPr>
          <w:color w:val="00B0F0"/>
        </w:rPr>
        <w:t>budet</w:t>
      </w:r>
      <w:proofErr w:type="spellEnd"/>
      <w:r w:rsidR="00A00289" w:rsidRPr="00A00289">
        <w:rPr>
          <w:color w:val="00B0F0"/>
        </w:rPr>
        <w:t>, Kimberly seconded.</w:t>
      </w:r>
    </w:p>
    <w:p w:rsidR="00784DAC" w:rsidRPr="009048C1" w:rsidRDefault="00784DAC" w:rsidP="00784DAC">
      <w:pPr>
        <w:pStyle w:val="ListParagraph"/>
        <w:numPr>
          <w:ilvl w:val="0"/>
          <w:numId w:val="6"/>
        </w:numPr>
        <w:rPr>
          <w:color w:val="00B0F0"/>
        </w:rPr>
      </w:pPr>
      <w:r>
        <w:t>Volunteer</w:t>
      </w:r>
      <w:r w:rsidR="00EB3395">
        <w:t>ing</w:t>
      </w:r>
      <w:r w:rsidR="00D214B9">
        <w:t xml:space="preserve"> – Angela </w:t>
      </w:r>
      <w:proofErr w:type="spellStart"/>
      <w:r w:rsidR="00D214B9">
        <w:t>Stuesse</w:t>
      </w:r>
      <w:proofErr w:type="spellEnd"/>
      <w:r w:rsidR="009048C1">
        <w:t xml:space="preserve">- </w:t>
      </w:r>
      <w:r w:rsidR="009048C1" w:rsidRPr="009048C1">
        <w:rPr>
          <w:color w:val="00B0F0"/>
        </w:rPr>
        <w:t>many ways to volunteer, in classroom, PTA events, work booth or games at events. Ways to volunteer at home: clip Box Tops, donate art supplies, donate clothes to Clothes Closet, baking for events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Volunteer Thursdays</w:t>
      </w:r>
      <w:r w:rsidR="00A00289">
        <w:t xml:space="preserve">- </w:t>
      </w:r>
      <w:r w:rsidR="00A00289" w:rsidRPr="00A00289">
        <w:rPr>
          <w:color w:val="00B0F0"/>
        </w:rPr>
        <w:t>volunteers meet every Thursday morning at 8:30a on stage in cafeteria</w:t>
      </w:r>
    </w:p>
    <w:p w:rsidR="002D1473" w:rsidRPr="009048C1" w:rsidRDefault="002D1473" w:rsidP="002D1473">
      <w:pPr>
        <w:pStyle w:val="ListParagraph"/>
        <w:numPr>
          <w:ilvl w:val="1"/>
          <w:numId w:val="6"/>
        </w:numPr>
        <w:rPr>
          <w:color w:val="00B0F0"/>
        </w:rPr>
      </w:pPr>
      <w:r>
        <w:t>Sign Up Genius</w:t>
      </w:r>
      <w:r w:rsidR="009048C1">
        <w:t xml:space="preserve">- </w:t>
      </w:r>
      <w:r w:rsidR="009048C1" w:rsidRPr="009048C1">
        <w:rPr>
          <w:color w:val="00B0F0"/>
        </w:rPr>
        <w:t>a way to show volunteer opportunities at the school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Committees</w:t>
      </w:r>
      <w:r w:rsidR="009048C1">
        <w:t xml:space="preserve">- Room Parents- </w:t>
      </w:r>
      <w:r w:rsidR="009048C1" w:rsidRPr="009048C1">
        <w:rPr>
          <w:color w:val="00B0F0"/>
        </w:rPr>
        <w:t>in process of identifying, will gather &amp; have meeting</w:t>
      </w:r>
    </w:p>
    <w:p w:rsidR="00D214B9" w:rsidRDefault="00D214B9" w:rsidP="00195015">
      <w:pPr>
        <w:pStyle w:val="ListParagraph"/>
        <w:numPr>
          <w:ilvl w:val="0"/>
          <w:numId w:val="6"/>
        </w:numPr>
      </w:pPr>
      <w:r>
        <w:t xml:space="preserve">Business Partnerships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Haque</w:t>
      </w:r>
      <w:proofErr w:type="spellEnd"/>
      <w:r w:rsidR="009048C1">
        <w:t>- First need to recruit volunteers to talk to businesses about partnering with Riverhills. Audience ask yourself if you are someone or if you know someone that is an entrepreneur, non-profit,  or business owner</w:t>
      </w:r>
    </w:p>
    <w:p w:rsidR="00195015" w:rsidRDefault="00195015" w:rsidP="00195015">
      <w:pPr>
        <w:pStyle w:val="ListParagraph"/>
        <w:numPr>
          <w:ilvl w:val="0"/>
          <w:numId w:val="6"/>
        </w:numPr>
      </w:pPr>
      <w:r>
        <w:t>Program Update</w:t>
      </w:r>
    </w:p>
    <w:p w:rsidR="00D921E9" w:rsidRPr="009048C1" w:rsidRDefault="00D921E9" w:rsidP="00195015">
      <w:pPr>
        <w:pStyle w:val="ListParagraph"/>
        <w:numPr>
          <w:ilvl w:val="1"/>
          <w:numId w:val="6"/>
        </w:numPr>
        <w:rPr>
          <w:color w:val="00B0F0"/>
        </w:rPr>
      </w:pPr>
      <w:r>
        <w:t>Odyssey of the Mind</w:t>
      </w:r>
      <w:r w:rsidR="009048C1">
        <w:t xml:space="preserve">- </w:t>
      </w:r>
      <w:r w:rsidR="009048C1" w:rsidRPr="009048C1">
        <w:rPr>
          <w:color w:val="00B0F0"/>
        </w:rPr>
        <w:t xml:space="preserve">Rob spoke about last year’s event and asked children if they would be interested in the winning theme- it was wizard of </w:t>
      </w:r>
      <w:proofErr w:type="spellStart"/>
      <w:r w:rsidR="009048C1" w:rsidRPr="009048C1">
        <w:rPr>
          <w:color w:val="00B0F0"/>
        </w:rPr>
        <w:t>oz</w:t>
      </w:r>
      <w:proofErr w:type="spellEnd"/>
      <w:r w:rsidR="009048C1" w:rsidRPr="009048C1">
        <w:rPr>
          <w:color w:val="00B0F0"/>
        </w:rPr>
        <w:t>, spoke about Dorothy’s broken slippers and how to fix them. Could only use recycled items. It is problem solving for kids and he encouraged kids to look at the flyer</w:t>
      </w:r>
      <w:bookmarkStart w:id="0" w:name="_GoBack"/>
      <w:bookmarkEnd w:id="0"/>
      <w:r w:rsidR="009048C1" w:rsidRPr="009048C1">
        <w:rPr>
          <w:color w:val="FF0000"/>
        </w:rPr>
        <w:t xml:space="preserve"> </w:t>
      </w:r>
      <w:r w:rsidR="009048C1" w:rsidRPr="009048C1">
        <w:rPr>
          <w:color w:val="00B0F0"/>
        </w:rPr>
        <w:t>And see the five different programs to choose from</w:t>
      </w:r>
    </w:p>
    <w:p w:rsidR="00195015" w:rsidRPr="009048C1" w:rsidRDefault="00195015" w:rsidP="00195015">
      <w:pPr>
        <w:pStyle w:val="ListParagraph"/>
        <w:numPr>
          <w:ilvl w:val="1"/>
          <w:numId w:val="6"/>
        </w:numPr>
        <w:rPr>
          <w:color w:val="00B0F0"/>
        </w:rPr>
      </w:pPr>
      <w:r>
        <w:t>Custodial/Nutrition/Bus Driver appreciation</w:t>
      </w:r>
      <w:r w:rsidR="009048C1">
        <w:t xml:space="preserve">- </w:t>
      </w:r>
      <w:r w:rsidR="009048C1" w:rsidRPr="009048C1">
        <w:rPr>
          <w:color w:val="00B0F0"/>
        </w:rPr>
        <w:t>September 28</w:t>
      </w:r>
      <w:r w:rsidR="009048C1" w:rsidRPr="009048C1">
        <w:rPr>
          <w:color w:val="00B0F0"/>
          <w:vertAlign w:val="superscript"/>
        </w:rPr>
        <w:t>th</w:t>
      </w:r>
      <w:r w:rsidR="009048C1" w:rsidRPr="009048C1">
        <w:rPr>
          <w:color w:val="00B0F0"/>
        </w:rPr>
        <w:t>-October 2</w:t>
      </w:r>
      <w:r w:rsidR="009048C1" w:rsidRPr="009048C1">
        <w:rPr>
          <w:color w:val="00B0F0"/>
          <w:vertAlign w:val="superscript"/>
        </w:rPr>
        <w:t>nd</w:t>
      </w:r>
      <w:r w:rsidR="009048C1" w:rsidRPr="009048C1">
        <w:rPr>
          <w:color w:val="00B0F0"/>
        </w:rPr>
        <w:t xml:space="preserve"> need parents to donate breakfast items and baked goods</w:t>
      </w:r>
    </w:p>
    <w:p w:rsidR="002267DF" w:rsidRPr="003C22E3" w:rsidRDefault="00EB3395" w:rsidP="00195015">
      <w:pPr>
        <w:pStyle w:val="ListParagraph"/>
        <w:numPr>
          <w:ilvl w:val="1"/>
          <w:numId w:val="6"/>
        </w:numPr>
        <w:rPr>
          <w:color w:val="00B0F0"/>
        </w:rPr>
      </w:pPr>
      <w:r w:rsidRPr="009048C1">
        <w:t>Reflections</w:t>
      </w:r>
      <w:r w:rsidR="009048C1">
        <w:t xml:space="preserve">- </w:t>
      </w:r>
      <w:r w:rsidR="009048C1" w:rsidRPr="003C22E3">
        <w:rPr>
          <w:color w:val="00B0F0"/>
        </w:rPr>
        <w:t>Theme “Let Your Imagination Fly” this is a PTA sponsored contest to encourage art work. Winners go to county, then state. Ar</w:t>
      </w:r>
      <w:r w:rsidR="003C22E3">
        <w:rPr>
          <w:color w:val="00B0F0"/>
        </w:rPr>
        <w:t>t can be visual, choreography, e</w:t>
      </w:r>
      <w:r w:rsidR="009048C1" w:rsidRPr="003C22E3">
        <w:rPr>
          <w:color w:val="00B0F0"/>
        </w:rPr>
        <w:t>tc.</w:t>
      </w:r>
    </w:p>
    <w:p w:rsidR="00EB357B" w:rsidRPr="003C22E3" w:rsidRDefault="009048C1" w:rsidP="00195015">
      <w:pPr>
        <w:pStyle w:val="ListParagraph"/>
        <w:numPr>
          <w:ilvl w:val="1"/>
          <w:numId w:val="6"/>
        </w:numPr>
        <w:rPr>
          <w:color w:val="00B0F0"/>
        </w:rPr>
      </w:pPr>
      <w:r>
        <w:t xml:space="preserve">Fall Festival- </w:t>
      </w:r>
      <w:r w:rsidR="003C22E3" w:rsidRPr="003C22E3">
        <w:rPr>
          <w:color w:val="00B0F0"/>
        </w:rPr>
        <w:t xml:space="preserve">games, prizes, bounce house, pie contest. PTA is also looking for Fall Fest chair. </w:t>
      </w:r>
    </w:p>
    <w:p w:rsidR="00EB357B" w:rsidRDefault="00EB357B" w:rsidP="00784DAC">
      <w:pPr>
        <w:pStyle w:val="ListParagraph"/>
        <w:numPr>
          <w:ilvl w:val="0"/>
          <w:numId w:val="6"/>
        </w:numPr>
      </w:pPr>
      <w:r>
        <w:t>Fundraising</w:t>
      </w:r>
    </w:p>
    <w:p w:rsidR="00EB357B" w:rsidRPr="003C22E3" w:rsidRDefault="00EB357B" w:rsidP="00EB357B">
      <w:pPr>
        <w:pStyle w:val="ListParagraph"/>
        <w:numPr>
          <w:ilvl w:val="1"/>
          <w:numId w:val="6"/>
        </w:numPr>
        <w:rPr>
          <w:color w:val="00B0F0"/>
        </w:rPr>
      </w:pPr>
      <w:r>
        <w:lastRenderedPageBreak/>
        <w:t>Academic Olympics</w:t>
      </w:r>
      <w:r w:rsidR="003C22E3">
        <w:t xml:space="preserve">- </w:t>
      </w:r>
      <w:r w:rsidR="003C22E3" w:rsidRPr="003C22E3">
        <w:rPr>
          <w:color w:val="00B0F0"/>
        </w:rPr>
        <w:t xml:space="preserve">#1 PTA fundraiser. Flyer will be in next week’s Thursday folder, Sept. 10th. Prizes: iPod mini, iPod Touch, AMC gift cert., pizza party, Target </w:t>
      </w:r>
      <w:proofErr w:type="spellStart"/>
      <w:r w:rsidR="003C22E3" w:rsidRPr="003C22E3">
        <w:rPr>
          <w:color w:val="00B0F0"/>
        </w:rPr>
        <w:t>gc</w:t>
      </w:r>
      <w:proofErr w:type="spellEnd"/>
      <w:r w:rsidR="003C22E3" w:rsidRPr="003C22E3">
        <w:rPr>
          <w:color w:val="00B0F0"/>
        </w:rPr>
        <w:t>, ice cream</w:t>
      </w:r>
      <w:r w:rsidR="003C22E3">
        <w:rPr>
          <w:color w:val="00B0F0"/>
        </w:rPr>
        <w:t xml:space="preserve"> party</w:t>
      </w:r>
    </w:p>
    <w:p w:rsidR="00D921E9" w:rsidRDefault="00D921E9" w:rsidP="00EB357B">
      <w:pPr>
        <w:pStyle w:val="ListParagraph"/>
        <w:numPr>
          <w:ilvl w:val="1"/>
          <w:numId w:val="6"/>
        </w:numPr>
      </w:pPr>
      <w:r>
        <w:t>School Fundraiser</w:t>
      </w:r>
      <w:r w:rsidR="003C22E3">
        <w:t xml:space="preserve">- </w:t>
      </w:r>
      <w:r w:rsidR="003C22E3" w:rsidRPr="003C22E3">
        <w:rPr>
          <w:color w:val="00B0F0"/>
        </w:rPr>
        <w:t xml:space="preserve">coupon books came home today </w:t>
      </w:r>
    </w:p>
    <w:p w:rsidR="00EB357B" w:rsidRDefault="00EB357B" w:rsidP="002D1473">
      <w:pPr>
        <w:pStyle w:val="ListParagraph"/>
        <w:numPr>
          <w:ilvl w:val="1"/>
          <w:numId w:val="6"/>
        </w:numPr>
      </w:pPr>
      <w:r>
        <w:t>Box Tops</w:t>
      </w:r>
      <w:r w:rsidR="003C22E3">
        <w:t xml:space="preserve">- </w:t>
      </w:r>
      <w:r w:rsidR="003C22E3" w:rsidRPr="003C22E3">
        <w:rPr>
          <w:color w:val="00B0F0"/>
        </w:rPr>
        <w:t>please clip to supplement budget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Upcoming Events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Before School Garden Club – Starts Tomorrow!</w:t>
      </w:r>
    </w:p>
    <w:p w:rsidR="00EB357B" w:rsidRDefault="00EB357B" w:rsidP="00EB357B">
      <w:pPr>
        <w:pStyle w:val="ListParagraph"/>
        <w:numPr>
          <w:ilvl w:val="1"/>
          <w:numId w:val="6"/>
        </w:numPr>
      </w:pPr>
      <w:r>
        <w:t>Grand</w:t>
      </w:r>
      <w:r w:rsidR="00AF3FC0">
        <w:t>parents’ Breakfast – September 15</w:t>
      </w:r>
      <w:r w:rsidRPr="00EB357B">
        <w:rPr>
          <w:vertAlign w:val="superscript"/>
        </w:rPr>
        <w:t>th</w:t>
      </w:r>
      <w:r>
        <w:t xml:space="preserve"> 7:30 am</w:t>
      </w:r>
      <w:r w:rsidR="003C22E3">
        <w:t xml:space="preserve">- </w:t>
      </w:r>
      <w:r w:rsidR="003C22E3" w:rsidRPr="003C22E3">
        <w:rPr>
          <w:color w:val="00B0F0"/>
        </w:rPr>
        <w:t>came in folders today send in RSVP</w:t>
      </w:r>
    </w:p>
    <w:p w:rsidR="00EB357B" w:rsidRPr="003C22E3" w:rsidRDefault="00EB357B" w:rsidP="007A6AC8">
      <w:pPr>
        <w:pStyle w:val="ListParagraph"/>
        <w:numPr>
          <w:ilvl w:val="1"/>
          <w:numId w:val="6"/>
        </w:numPr>
      </w:pPr>
      <w:r>
        <w:t>Academic Olympics Begin – September 1</w:t>
      </w:r>
      <w:r w:rsidR="00AF3FC0">
        <w:t>0</w:t>
      </w:r>
      <w:r w:rsidRPr="00EB357B">
        <w:rPr>
          <w:vertAlign w:val="superscript"/>
        </w:rPr>
        <w:t>th</w:t>
      </w:r>
    </w:p>
    <w:p w:rsidR="003C22E3" w:rsidRDefault="003C22E3" w:rsidP="003C22E3">
      <w:r>
        <w:t>PTA Calendar is on website</w:t>
      </w:r>
    </w:p>
    <w:p w:rsidR="003C22E3" w:rsidRDefault="003C22E3" w:rsidP="003C22E3">
      <w:r>
        <w:t>We’ve run out of uniform items they will be here in 3-4 weeks, what’s left will be for sale after meeting</w:t>
      </w:r>
    </w:p>
    <w:p w:rsidR="003C22E3" w:rsidRDefault="003C22E3" w:rsidP="003C22E3">
      <w:r>
        <w:t>PTA mom set up in hallway to embroider items</w:t>
      </w:r>
    </w:p>
    <w:sectPr w:rsidR="003C22E3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63606"/>
    <w:rsid w:val="00195015"/>
    <w:rsid w:val="00213DEF"/>
    <w:rsid w:val="002267DF"/>
    <w:rsid w:val="002775E9"/>
    <w:rsid w:val="00297025"/>
    <w:rsid w:val="002C422A"/>
    <w:rsid w:val="002D1473"/>
    <w:rsid w:val="002D3A56"/>
    <w:rsid w:val="003B7E2F"/>
    <w:rsid w:val="003C22E3"/>
    <w:rsid w:val="003E4DEB"/>
    <w:rsid w:val="00652A15"/>
    <w:rsid w:val="0067652E"/>
    <w:rsid w:val="0071158D"/>
    <w:rsid w:val="00784DAC"/>
    <w:rsid w:val="007A6AC8"/>
    <w:rsid w:val="007C574A"/>
    <w:rsid w:val="007E6F86"/>
    <w:rsid w:val="007F7228"/>
    <w:rsid w:val="00816676"/>
    <w:rsid w:val="00820AC7"/>
    <w:rsid w:val="008A5C2D"/>
    <w:rsid w:val="008C10B7"/>
    <w:rsid w:val="009022C0"/>
    <w:rsid w:val="009048C1"/>
    <w:rsid w:val="00942C92"/>
    <w:rsid w:val="00955AE4"/>
    <w:rsid w:val="00984BEF"/>
    <w:rsid w:val="00985A13"/>
    <w:rsid w:val="009B1CD4"/>
    <w:rsid w:val="00A00289"/>
    <w:rsid w:val="00A34213"/>
    <w:rsid w:val="00A406AF"/>
    <w:rsid w:val="00A71127"/>
    <w:rsid w:val="00A85B82"/>
    <w:rsid w:val="00AD686C"/>
    <w:rsid w:val="00AF3FC0"/>
    <w:rsid w:val="00B71668"/>
    <w:rsid w:val="00B76974"/>
    <w:rsid w:val="00BD76F0"/>
    <w:rsid w:val="00C928D8"/>
    <w:rsid w:val="00CD119C"/>
    <w:rsid w:val="00D214B9"/>
    <w:rsid w:val="00D446C2"/>
    <w:rsid w:val="00D463CB"/>
    <w:rsid w:val="00D46444"/>
    <w:rsid w:val="00D921E9"/>
    <w:rsid w:val="00DA1A71"/>
    <w:rsid w:val="00E415BB"/>
    <w:rsid w:val="00E91BF6"/>
    <w:rsid w:val="00E97210"/>
    <w:rsid w:val="00EA1854"/>
    <w:rsid w:val="00EB3395"/>
    <w:rsid w:val="00EB357B"/>
    <w:rsid w:val="00EE1194"/>
    <w:rsid w:val="00F02877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hillsP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2015-09-02T23:15:00Z</cp:lastPrinted>
  <dcterms:created xsi:type="dcterms:W3CDTF">2015-09-15T22:12:00Z</dcterms:created>
  <dcterms:modified xsi:type="dcterms:W3CDTF">2015-09-15T22:13:00Z</dcterms:modified>
</cp:coreProperties>
</file>